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C1" w:rsidRPr="00A214C1" w:rsidRDefault="00A214C1" w:rsidP="00E25D89">
      <w:pPr>
        <w:rPr>
          <w:rFonts w:ascii="仿宋" w:eastAsia="仿宋" w:hAnsi="仿宋" w:cs="方正小标宋简体"/>
          <w:sz w:val="32"/>
          <w:szCs w:val="32"/>
        </w:rPr>
      </w:pPr>
      <w:bookmarkStart w:id="0" w:name="_GoBack"/>
      <w:bookmarkEnd w:id="0"/>
      <w:r w:rsidRPr="00A214C1">
        <w:rPr>
          <w:rFonts w:ascii="仿宋" w:eastAsia="仿宋" w:hAnsi="仿宋" w:cs="方正小标宋简体" w:hint="eastAsia"/>
          <w:sz w:val="32"/>
          <w:szCs w:val="32"/>
        </w:rPr>
        <w:t>附件</w:t>
      </w:r>
      <w:r w:rsidR="006460A5">
        <w:rPr>
          <w:rFonts w:ascii="仿宋" w:eastAsia="仿宋" w:hAnsi="仿宋" w:cs="方正小标宋简体" w:hint="eastAsia"/>
          <w:sz w:val="32"/>
          <w:szCs w:val="32"/>
        </w:rPr>
        <w:t>：</w:t>
      </w:r>
    </w:p>
    <w:p w:rsidR="00A214C1" w:rsidRPr="00A214C1" w:rsidRDefault="00A214C1" w:rsidP="00A214C1">
      <w:pPr>
        <w:spacing w:line="600" w:lineRule="exact"/>
        <w:jc w:val="center"/>
        <w:rPr>
          <w:rFonts w:ascii="长城小标宋体" w:eastAsia="长城小标宋体" w:hAnsi="方正小标宋简体" w:cs="方正小标宋简体"/>
          <w:sz w:val="44"/>
          <w:szCs w:val="44"/>
        </w:rPr>
      </w:pPr>
      <w:r w:rsidRPr="00A214C1">
        <w:rPr>
          <w:rFonts w:ascii="长城小标宋体" w:eastAsia="长城小标宋体" w:hAnsi="方正小标宋简体" w:cs="方正小标宋简体" w:hint="eastAsia"/>
          <w:sz w:val="44"/>
          <w:szCs w:val="44"/>
        </w:rPr>
        <w:t>课程过程性考核审批表</w:t>
      </w:r>
    </w:p>
    <w:p w:rsidR="00A214C1" w:rsidRPr="00A214C1" w:rsidRDefault="00A214C1" w:rsidP="00A214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214C1">
        <w:rPr>
          <w:rFonts w:ascii="宋体" w:eastAsia="仿宋_GB2312" w:hAnsi="宋体" w:cs="Times New Roman" w:hint="eastAsia"/>
          <w:sz w:val="28"/>
          <w:szCs w:val="28"/>
        </w:rPr>
        <w:t xml:space="preserve">20   </w:t>
      </w:r>
      <w:r w:rsidRPr="00A214C1">
        <w:rPr>
          <w:rFonts w:ascii="宋体" w:eastAsia="仿宋_GB2312" w:hAnsi="宋体" w:cs="Times New Roman" w:hint="eastAsia"/>
          <w:sz w:val="28"/>
          <w:szCs w:val="28"/>
        </w:rPr>
        <w:t>—</w:t>
      </w:r>
      <w:r w:rsidRPr="00A214C1">
        <w:rPr>
          <w:rFonts w:ascii="宋体" w:eastAsia="仿宋_GB2312" w:hAnsi="宋体" w:cs="Times New Roman" w:hint="eastAsia"/>
          <w:sz w:val="28"/>
          <w:szCs w:val="28"/>
        </w:rPr>
        <w:t xml:space="preserve">20   </w:t>
      </w:r>
      <w:proofErr w:type="gramStart"/>
      <w:r w:rsidRPr="00A214C1">
        <w:rPr>
          <w:rFonts w:ascii="宋体" w:eastAsia="仿宋_GB2312" w:hAnsi="宋体" w:cs="Times New Roman" w:hint="eastAsia"/>
          <w:sz w:val="28"/>
          <w:szCs w:val="28"/>
        </w:rPr>
        <w:t>学年第</w:t>
      </w:r>
      <w:proofErr w:type="gramEnd"/>
      <w:r w:rsidRPr="00A214C1">
        <w:rPr>
          <w:rFonts w:ascii="宋体" w:eastAsia="仿宋_GB2312" w:hAnsi="宋体" w:cs="Times New Roman" w:hint="eastAsia"/>
          <w:sz w:val="28"/>
          <w:szCs w:val="28"/>
        </w:rPr>
        <w:t xml:space="preserve">  </w:t>
      </w:r>
      <w:r w:rsidRPr="00A214C1">
        <w:rPr>
          <w:rFonts w:ascii="宋体" w:eastAsia="仿宋_GB2312" w:hAnsi="宋体" w:cs="Times New Roman" w:hint="eastAsia"/>
          <w:sz w:val="28"/>
          <w:szCs w:val="28"/>
        </w:rPr>
        <w:t>学期</w:t>
      </w:r>
    </w:p>
    <w:tbl>
      <w:tblPr>
        <w:tblpPr w:leftFromText="180" w:rightFromText="180" w:vertAnchor="text" w:tblpXSpec="center" w:tblpY="1"/>
        <w:tblOverlap w:val="never"/>
        <w:tblW w:w="9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2997"/>
        <w:gridCol w:w="1260"/>
        <w:gridCol w:w="3781"/>
      </w:tblGrid>
      <w:tr w:rsidR="00A214C1" w:rsidRPr="00A214C1" w:rsidTr="00A214C1">
        <w:trPr>
          <w:trHeight w:hRule="exact" w:val="510"/>
        </w:trPr>
        <w:tc>
          <w:tcPr>
            <w:tcW w:w="1768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院部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名称</w:t>
            </w:r>
          </w:p>
        </w:tc>
        <w:tc>
          <w:tcPr>
            <w:tcW w:w="2997" w:type="dxa"/>
            <w:vAlign w:val="center"/>
          </w:tcPr>
          <w:p w:rsidR="00A214C1" w:rsidRPr="00A214C1" w:rsidRDefault="00A214C1" w:rsidP="00A214C1">
            <w:pPr>
              <w:spacing w:line="360" w:lineRule="exact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bCs/>
                <w:sz w:val="24"/>
                <w:szCs w:val="32"/>
              </w:rPr>
              <w:t>课程名称</w:t>
            </w:r>
          </w:p>
        </w:tc>
        <w:tc>
          <w:tcPr>
            <w:tcW w:w="3781" w:type="dxa"/>
            <w:vAlign w:val="center"/>
          </w:tcPr>
          <w:p w:rsidR="00A214C1" w:rsidRPr="00A214C1" w:rsidRDefault="00A214C1" w:rsidP="00A214C1">
            <w:pPr>
              <w:spacing w:line="360" w:lineRule="exact"/>
              <w:rPr>
                <w:rFonts w:ascii="Calibri" w:eastAsia="仿宋_GB2312" w:hAnsi="Calibri" w:cs="Times New Roman"/>
                <w:bCs/>
                <w:sz w:val="24"/>
                <w:szCs w:val="32"/>
              </w:rPr>
            </w:pPr>
          </w:p>
        </w:tc>
      </w:tr>
      <w:tr w:rsidR="00A214C1" w:rsidRPr="00A214C1" w:rsidTr="00A214C1">
        <w:trPr>
          <w:trHeight w:hRule="exact" w:val="510"/>
        </w:trPr>
        <w:tc>
          <w:tcPr>
            <w:tcW w:w="1768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适用专业</w:t>
            </w:r>
          </w:p>
        </w:tc>
        <w:tc>
          <w:tcPr>
            <w:tcW w:w="2997" w:type="dxa"/>
            <w:vAlign w:val="center"/>
          </w:tcPr>
          <w:p w:rsidR="00A214C1" w:rsidRPr="00A214C1" w:rsidRDefault="00A214C1" w:rsidP="00A214C1">
            <w:pPr>
              <w:spacing w:line="360" w:lineRule="exact"/>
              <w:rPr>
                <w:rFonts w:ascii="Calibri" w:eastAsia="仿宋_GB2312" w:hAnsi="Calibri" w:cs="Times New Roman"/>
                <w:sz w:val="3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适用班级</w:t>
            </w:r>
          </w:p>
        </w:tc>
        <w:tc>
          <w:tcPr>
            <w:tcW w:w="3781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</w:p>
        </w:tc>
      </w:tr>
      <w:tr w:rsidR="00A214C1" w:rsidRPr="00A214C1" w:rsidTr="00A214C1">
        <w:trPr>
          <w:trHeight w:hRule="exact" w:val="510"/>
        </w:trPr>
        <w:tc>
          <w:tcPr>
            <w:tcW w:w="1768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课程类别</w:t>
            </w:r>
          </w:p>
        </w:tc>
        <w:tc>
          <w:tcPr>
            <w:tcW w:w="8038" w:type="dxa"/>
            <w:gridSpan w:val="3"/>
            <w:vAlign w:val="center"/>
          </w:tcPr>
          <w:p w:rsidR="00A214C1" w:rsidRPr="00A214C1" w:rsidRDefault="00A214C1" w:rsidP="00A214C1">
            <w:pPr>
              <w:spacing w:line="360" w:lineRule="exact"/>
              <w:rPr>
                <w:rFonts w:ascii="Calibri" w:eastAsia="仿宋_GB2312" w:hAnsi="Calibri" w:cs="Times New Roman"/>
                <w:bCs/>
                <w:sz w:val="32"/>
                <w:szCs w:val="21"/>
              </w:rPr>
            </w:pPr>
          </w:p>
        </w:tc>
      </w:tr>
      <w:tr w:rsidR="00A214C1" w:rsidRPr="00A214C1" w:rsidTr="00A214C1">
        <w:trPr>
          <w:trHeight w:val="4349"/>
        </w:trPr>
        <w:tc>
          <w:tcPr>
            <w:tcW w:w="1768" w:type="dxa"/>
            <w:vAlign w:val="center"/>
          </w:tcPr>
          <w:p w:rsidR="00E10F84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课程过程性</w:t>
            </w:r>
          </w:p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考核形式</w:t>
            </w:r>
          </w:p>
        </w:tc>
        <w:tc>
          <w:tcPr>
            <w:tcW w:w="8038" w:type="dxa"/>
            <w:gridSpan w:val="3"/>
          </w:tcPr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课程过程性考核</w:t>
            </w:r>
            <w:r w:rsidR="00E10F84">
              <w:rPr>
                <w:rFonts w:ascii="Calibri" w:eastAsia="仿宋_GB2312" w:hAnsi="Calibri" w:cs="Times New Roman" w:hint="eastAsia"/>
                <w:sz w:val="24"/>
                <w:szCs w:val="32"/>
              </w:rPr>
              <w:t>，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占课程</w:t>
            </w:r>
            <w:proofErr w:type="gramStart"/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考核总</w:t>
            </w:r>
            <w:proofErr w:type="gramEnd"/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比重的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 w:rsidR="00E10F84">
              <w:rPr>
                <w:rFonts w:ascii="Calibri" w:eastAsia="仿宋_GB2312" w:hAnsi="Calibri" w:cs="Times New Roman" w:hint="eastAsia"/>
                <w:sz w:val="24"/>
                <w:szCs w:val="32"/>
              </w:rPr>
              <w:t>。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1.</w:t>
            </w:r>
            <w:r w:rsidR="00E10F84">
              <w:rPr>
                <w:rFonts w:ascii="Calibri" w:eastAsia="仿宋_GB2312" w:hAnsi="Calibri" w:cs="Times New Roman" w:hint="eastAsia"/>
                <w:sz w:val="24"/>
                <w:szCs w:val="32"/>
              </w:rPr>
              <w:t>课堂学习、课堂表现、线上课程学习等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2.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课堂讨论、专题讨论（提问的问题记录、学生讨论的过程记录）占比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3.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课程作业（布置作业次数、是否按时提交、作业质量等）占比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4.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课堂测验（阶段测验或章节测验）（测验的次数、原始成绩记录等）占比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5.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期中考核（期中考核的试卷和作品、原始成绩记录等）占比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6.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课程论文（论文题目、评分标准、原始成绩记录等）占比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；</w:t>
            </w:r>
          </w:p>
          <w:p w:rsidR="00A214C1" w:rsidRPr="00A214C1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7.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实践教学活动（</w:t>
            </w:r>
            <w:r w:rsidR="00E10F84">
              <w:rPr>
                <w:rFonts w:ascii="Calibri" w:eastAsia="仿宋_GB2312" w:hAnsi="Calibri" w:cs="Times New Roman" w:hint="eastAsia"/>
                <w:sz w:val="24"/>
                <w:szCs w:val="32"/>
              </w:rPr>
              <w:t>包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括调查报告、综合训练、制作设计等）占比</w:t>
            </w: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。</w:t>
            </w:r>
          </w:p>
          <w:p w:rsidR="00FA37CC" w:rsidRDefault="00A214C1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8.</w:t>
            </w:r>
            <w:r w:rsidR="00FA37CC">
              <w:rPr>
                <w:rFonts w:ascii="Calibri" w:eastAsia="仿宋_GB2312" w:hAnsi="Calibri" w:cs="Times New Roman" w:hint="eastAsia"/>
                <w:sz w:val="24"/>
                <w:szCs w:val="32"/>
              </w:rPr>
              <w:t>课内</w:t>
            </w:r>
            <w:proofErr w:type="gramStart"/>
            <w:r w:rsidR="00FA37CC">
              <w:rPr>
                <w:rFonts w:ascii="Calibri" w:eastAsia="仿宋_GB2312" w:hAnsi="Calibri" w:cs="Times New Roman"/>
                <w:sz w:val="24"/>
                <w:szCs w:val="32"/>
              </w:rPr>
              <w:t>实验</w:t>
            </w:r>
            <w:r w:rsidR="009F350A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占</w:t>
            </w:r>
            <w:proofErr w:type="gramEnd"/>
            <w:r w:rsidR="009F350A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比</w:t>
            </w:r>
            <w:r w:rsidR="009F350A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 w:rsidR="009F350A">
              <w:rPr>
                <w:rFonts w:ascii="Calibri" w:eastAsia="仿宋_GB2312" w:hAnsi="Calibri" w:cs="Times New Roman" w:hint="eastAsia"/>
                <w:sz w:val="24"/>
                <w:szCs w:val="32"/>
              </w:rPr>
              <w:t>。</w:t>
            </w:r>
          </w:p>
          <w:p w:rsidR="00A214C1" w:rsidRDefault="00FA37CC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32"/>
              </w:rPr>
              <w:t>9.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其他</w:t>
            </w:r>
            <w:r w:rsidR="00D665D4">
              <w:rPr>
                <w:rFonts w:ascii="Calibri" w:eastAsia="仿宋_GB2312" w:hAnsi="Calibri" w:cs="Times New Roman" w:hint="eastAsia"/>
                <w:sz w:val="24"/>
                <w:szCs w:val="32"/>
              </w:rPr>
              <w:t>灵活</w:t>
            </w:r>
            <w:r w:rsidR="00D665D4">
              <w:rPr>
                <w:rFonts w:ascii="Calibri" w:eastAsia="仿宋_GB2312" w:hAnsi="Calibri" w:cs="Times New Roman"/>
                <w:sz w:val="24"/>
                <w:szCs w:val="32"/>
              </w:rPr>
              <w:t>性考核方式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（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    </w:t>
            </w:r>
            <w:r w:rsidR="00E10F84">
              <w:rPr>
                <w:rFonts w:ascii="Calibri" w:eastAsia="仿宋_GB2312" w:hAnsi="Calibri" w:cs="Times New Roman"/>
                <w:sz w:val="24"/>
                <w:szCs w:val="32"/>
              </w:rPr>
              <w:t xml:space="preserve">              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  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）占比</w:t>
            </w:r>
            <w:r w:rsidR="00A214C1"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 xml:space="preserve">  %</w:t>
            </w:r>
            <w:r w:rsid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。</w:t>
            </w:r>
          </w:p>
          <w:p w:rsidR="00D665D4" w:rsidRPr="00A214C1" w:rsidRDefault="00D665D4" w:rsidP="00A214C1">
            <w:pPr>
              <w:spacing w:line="500" w:lineRule="exact"/>
              <w:rPr>
                <w:rFonts w:ascii="Calibri" w:eastAsia="仿宋_GB2312" w:hAnsi="Calibri" w:cs="Times New Roman"/>
                <w:sz w:val="24"/>
                <w:szCs w:val="32"/>
              </w:rPr>
            </w:pPr>
          </w:p>
          <w:p w:rsidR="00A214C1" w:rsidRPr="00A214C1" w:rsidRDefault="00A214C1" w:rsidP="00A214C1">
            <w:pPr>
              <w:spacing w:line="380" w:lineRule="exact"/>
              <w:ind w:firstLineChars="1200" w:firstLine="2880"/>
              <w:rPr>
                <w:rFonts w:ascii="Calibri" w:eastAsia="仿宋_GB2312" w:hAnsi="Calibri" w:cs="Times New Roman"/>
                <w:sz w:val="32"/>
                <w:szCs w:val="21"/>
              </w:rPr>
            </w:pP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任课教师：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 xml:space="preserve">              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年　　月　　日</w:t>
            </w:r>
          </w:p>
        </w:tc>
      </w:tr>
      <w:tr w:rsidR="00A214C1" w:rsidRPr="00A214C1" w:rsidTr="00CA3262">
        <w:trPr>
          <w:trHeight w:val="1527"/>
        </w:trPr>
        <w:tc>
          <w:tcPr>
            <w:tcW w:w="1768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教研室主任</w:t>
            </w:r>
          </w:p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pacing w:val="20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pacing w:val="20"/>
                <w:sz w:val="24"/>
                <w:szCs w:val="32"/>
              </w:rPr>
              <w:t>审核意见</w:t>
            </w:r>
          </w:p>
        </w:tc>
        <w:tc>
          <w:tcPr>
            <w:tcW w:w="8038" w:type="dxa"/>
            <w:gridSpan w:val="3"/>
          </w:tcPr>
          <w:p w:rsidR="00A214C1" w:rsidRPr="00A214C1" w:rsidRDefault="00A214C1" w:rsidP="00A214C1">
            <w:pPr>
              <w:spacing w:line="380" w:lineRule="exact"/>
              <w:ind w:firstLineChars="1200" w:firstLine="2880"/>
              <w:rPr>
                <w:rFonts w:ascii="宋体" w:eastAsia="仿宋_GB2312" w:hAnsi="宋体" w:cs="Times New Roman"/>
                <w:sz w:val="24"/>
                <w:szCs w:val="32"/>
              </w:rPr>
            </w:pPr>
          </w:p>
          <w:p w:rsidR="00A214C1" w:rsidRDefault="00A214C1" w:rsidP="00A214C1">
            <w:pPr>
              <w:spacing w:line="380" w:lineRule="exact"/>
              <w:ind w:firstLineChars="1200" w:firstLine="2880"/>
              <w:jc w:val="right"/>
              <w:rPr>
                <w:rFonts w:ascii="宋体" w:eastAsia="仿宋_GB2312" w:hAnsi="宋体" w:cs="Times New Roman"/>
                <w:sz w:val="24"/>
                <w:szCs w:val="32"/>
              </w:rPr>
            </w:pPr>
          </w:p>
          <w:p w:rsidR="00A214C1" w:rsidRPr="00A214C1" w:rsidRDefault="00A214C1" w:rsidP="00A214C1">
            <w:pPr>
              <w:spacing w:line="380" w:lineRule="exact"/>
              <w:ind w:firstLineChars="1200" w:firstLine="2880"/>
              <w:jc w:val="right"/>
              <w:rPr>
                <w:rFonts w:ascii="宋体" w:eastAsia="仿宋_GB2312" w:hAnsi="宋体" w:cs="Times New Roman"/>
                <w:sz w:val="24"/>
                <w:szCs w:val="32"/>
              </w:rPr>
            </w:pPr>
          </w:p>
          <w:p w:rsidR="00A214C1" w:rsidRPr="00A214C1" w:rsidRDefault="00A214C1" w:rsidP="00A214C1">
            <w:pPr>
              <w:spacing w:line="380" w:lineRule="exact"/>
              <w:ind w:firstLineChars="1200" w:firstLine="2880"/>
              <w:jc w:val="right"/>
              <w:rPr>
                <w:rFonts w:ascii="宋体" w:eastAsia="仿宋_GB2312" w:hAnsi="宋体" w:cs="Times New Roman"/>
                <w:sz w:val="24"/>
                <w:szCs w:val="32"/>
              </w:rPr>
            </w:pP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审核人：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 xml:space="preserve">              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年　　月　　日</w:t>
            </w:r>
          </w:p>
        </w:tc>
      </w:tr>
      <w:tr w:rsidR="00A214C1" w:rsidRPr="00A214C1" w:rsidTr="00A214C1">
        <w:trPr>
          <w:trHeight w:val="1393"/>
        </w:trPr>
        <w:tc>
          <w:tcPr>
            <w:tcW w:w="1768" w:type="dxa"/>
            <w:vAlign w:val="center"/>
          </w:tcPr>
          <w:p w:rsidR="00A214C1" w:rsidRPr="00A214C1" w:rsidRDefault="00A214C1" w:rsidP="00A214C1">
            <w:pPr>
              <w:spacing w:line="360" w:lineRule="exact"/>
              <w:jc w:val="center"/>
              <w:rPr>
                <w:rFonts w:ascii="Calibri" w:eastAsia="仿宋_GB2312" w:hAnsi="Calibri" w:cs="Times New Roman"/>
                <w:spacing w:val="20"/>
                <w:sz w:val="24"/>
                <w:szCs w:val="32"/>
              </w:rPr>
            </w:pPr>
            <w:r w:rsidRPr="00A214C1">
              <w:rPr>
                <w:rFonts w:ascii="Calibri" w:eastAsia="仿宋_GB2312" w:hAnsi="Calibri" w:cs="Times New Roman" w:hint="eastAsia"/>
                <w:sz w:val="24"/>
                <w:szCs w:val="32"/>
              </w:rPr>
              <w:t>学院分管领导审批</w:t>
            </w:r>
            <w:r w:rsidRPr="00A214C1">
              <w:rPr>
                <w:rFonts w:ascii="Calibri" w:eastAsia="仿宋_GB2312" w:hAnsi="Calibri" w:cs="Times New Roman" w:hint="eastAsia"/>
                <w:spacing w:val="20"/>
                <w:sz w:val="24"/>
                <w:szCs w:val="32"/>
              </w:rPr>
              <w:t>意见</w:t>
            </w:r>
          </w:p>
        </w:tc>
        <w:tc>
          <w:tcPr>
            <w:tcW w:w="8038" w:type="dxa"/>
            <w:gridSpan w:val="3"/>
          </w:tcPr>
          <w:p w:rsidR="00D665D4" w:rsidRPr="00A214C1" w:rsidRDefault="00D665D4" w:rsidP="00A214C1">
            <w:pPr>
              <w:spacing w:line="380" w:lineRule="exact"/>
              <w:rPr>
                <w:rFonts w:ascii="宋体" w:eastAsia="仿宋_GB2312" w:hAnsi="宋体" w:cs="Times New Roman"/>
                <w:sz w:val="24"/>
                <w:szCs w:val="32"/>
              </w:rPr>
            </w:pPr>
          </w:p>
          <w:p w:rsidR="00D665D4" w:rsidRDefault="00D665D4" w:rsidP="00A214C1">
            <w:pPr>
              <w:spacing w:line="380" w:lineRule="exact"/>
              <w:ind w:firstLineChars="1200" w:firstLine="2880"/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</w:p>
          <w:p w:rsidR="00A214C1" w:rsidRPr="00A214C1" w:rsidRDefault="00A214C1" w:rsidP="00A214C1">
            <w:pPr>
              <w:spacing w:line="380" w:lineRule="exact"/>
              <w:ind w:firstLineChars="1200" w:firstLine="2880"/>
              <w:jc w:val="center"/>
              <w:rPr>
                <w:rFonts w:ascii="宋体" w:eastAsia="仿宋_GB2312" w:hAnsi="宋体" w:cs="Times New Roman"/>
                <w:sz w:val="24"/>
                <w:szCs w:val="32"/>
              </w:rPr>
            </w:pP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 xml:space="preserve">                                          </w:t>
            </w:r>
          </w:p>
          <w:p w:rsidR="00A214C1" w:rsidRPr="00A214C1" w:rsidRDefault="00A214C1" w:rsidP="00A214C1">
            <w:pPr>
              <w:spacing w:line="380" w:lineRule="exact"/>
              <w:ind w:firstLineChars="1200" w:firstLine="2880"/>
              <w:jc w:val="right"/>
              <w:rPr>
                <w:rFonts w:ascii="宋体" w:eastAsia="仿宋_GB2312" w:hAnsi="宋体" w:cs="Times New Roman"/>
                <w:sz w:val="24"/>
                <w:szCs w:val="32"/>
              </w:rPr>
            </w:pP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审批人：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 xml:space="preserve">              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>年　　月　　日</w:t>
            </w:r>
            <w:r w:rsidRPr="00A214C1">
              <w:rPr>
                <w:rFonts w:ascii="宋体" w:eastAsia="仿宋_GB2312" w:hAnsi="宋体" w:cs="Times New Roman" w:hint="eastAsia"/>
                <w:sz w:val="24"/>
                <w:szCs w:val="32"/>
              </w:rPr>
              <w:t xml:space="preserve">                    </w:t>
            </w:r>
          </w:p>
        </w:tc>
      </w:tr>
    </w:tbl>
    <w:p w:rsidR="00380784" w:rsidRPr="00CA3262" w:rsidRDefault="00A214C1" w:rsidP="00D665D4">
      <w:pPr>
        <w:spacing w:line="380" w:lineRule="exact"/>
        <w:rPr>
          <w:rFonts w:ascii="仿宋_GB2312" w:eastAsia="仿宋_GB2312" w:hAnsi="仿宋_GB2312" w:cs="仿宋_GB2312"/>
          <w:sz w:val="24"/>
          <w:szCs w:val="28"/>
        </w:rPr>
      </w:pPr>
      <w:r w:rsidRPr="00CA3262">
        <w:rPr>
          <w:rFonts w:ascii="仿宋_GB2312" w:eastAsia="仿宋_GB2312" w:hAnsi="仿宋_GB2312" w:cs="仿宋_GB2312" w:hint="eastAsia"/>
          <w:sz w:val="24"/>
          <w:szCs w:val="28"/>
        </w:rPr>
        <w:t>备注：此表</w:t>
      </w:r>
      <w:r w:rsidR="00D665D4" w:rsidRPr="00CA3262">
        <w:rPr>
          <w:rFonts w:ascii="仿宋_GB2312" w:eastAsia="仿宋_GB2312" w:hAnsi="仿宋_GB2312" w:cs="仿宋_GB2312" w:hint="eastAsia"/>
          <w:sz w:val="24"/>
          <w:szCs w:val="28"/>
        </w:rPr>
        <w:t>由</w:t>
      </w:r>
      <w:r w:rsidRPr="00CA3262">
        <w:rPr>
          <w:rFonts w:ascii="仿宋_GB2312" w:eastAsia="仿宋_GB2312" w:hAnsi="仿宋_GB2312" w:cs="仿宋_GB2312" w:hint="eastAsia"/>
          <w:sz w:val="24"/>
          <w:szCs w:val="28"/>
        </w:rPr>
        <w:t>任课教师</w:t>
      </w:r>
      <w:r w:rsidR="00F93D63" w:rsidRPr="00CA3262">
        <w:rPr>
          <w:rFonts w:ascii="仿宋_GB2312" w:eastAsia="仿宋_GB2312" w:hAnsi="仿宋_GB2312" w:cs="仿宋_GB2312" w:hint="eastAsia"/>
          <w:sz w:val="24"/>
          <w:szCs w:val="28"/>
        </w:rPr>
        <w:t>所在</w:t>
      </w:r>
      <w:r w:rsidR="00F93D63" w:rsidRPr="00CA3262">
        <w:rPr>
          <w:rFonts w:ascii="仿宋_GB2312" w:eastAsia="仿宋_GB2312" w:hAnsi="仿宋_GB2312" w:cs="仿宋_GB2312"/>
          <w:sz w:val="24"/>
          <w:szCs w:val="28"/>
        </w:rPr>
        <w:t>学院</w:t>
      </w:r>
      <w:r w:rsidRPr="00CA3262">
        <w:rPr>
          <w:rFonts w:ascii="仿宋_GB2312" w:eastAsia="仿宋_GB2312" w:hAnsi="仿宋_GB2312" w:cs="仿宋_GB2312" w:hint="eastAsia"/>
          <w:sz w:val="24"/>
          <w:szCs w:val="28"/>
        </w:rPr>
        <w:t>归档使用。</w:t>
      </w:r>
    </w:p>
    <w:sectPr w:rsidR="00380784" w:rsidRPr="00CA3262" w:rsidSect="00CA3262">
      <w:headerReference w:type="default" r:id="rId9"/>
      <w:footerReference w:type="default" r:id="rId10"/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5F4" w:rsidRDefault="00E245F4" w:rsidP="00FE100D">
      <w:r>
        <w:separator/>
      </w:r>
    </w:p>
  </w:endnote>
  <w:endnote w:type="continuationSeparator" w:id="0">
    <w:p w:rsidR="00E245F4" w:rsidRDefault="00E245F4" w:rsidP="00F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2967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E100D" w:rsidRPr="00CA3262" w:rsidRDefault="00CA3262" w:rsidP="00CA3262">
        <w:pPr>
          <w:pStyle w:val="a4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</w:t>
        </w:r>
        <w:r w:rsidRPr="00CA3262">
          <w:rPr>
            <w:rFonts w:asciiTheme="minorEastAsia" w:hAnsiTheme="minorEastAsia"/>
            <w:sz w:val="28"/>
            <w:szCs w:val="28"/>
          </w:rPr>
          <w:fldChar w:fldCharType="begin"/>
        </w:r>
        <w:r w:rsidRPr="00CA326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A3262">
          <w:rPr>
            <w:rFonts w:asciiTheme="minorEastAsia" w:hAnsiTheme="minorEastAsia"/>
            <w:sz w:val="28"/>
            <w:szCs w:val="28"/>
          </w:rPr>
          <w:fldChar w:fldCharType="separate"/>
        </w:r>
        <w:r w:rsidR="00091DE1" w:rsidRPr="00091DE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CA3262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CA3262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5F4" w:rsidRDefault="00E245F4" w:rsidP="00FE100D">
      <w:r>
        <w:separator/>
      </w:r>
    </w:p>
  </w:footnote>
  <w:footnote w:type="continuationSeparator" w:id="0">
    <w:p w:rsidR="00E245F4" w:rsidRDefault="00E245F4" w:rsidP="00FE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0D" w:rsidRDefault="00FE100D" w:rsidP="00C75E7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BFA"/>
    <w:multiLevelType w:val="hybridMultilevel"/>
    <w:tmpl w:val="CFCEB4F4"/>
    <w:lvl w:ilvl="0" w:tplc="6812D974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F"/>
    <w:rsid w:val="0000356F"/>
    <w:rsid w:val="00091DE1"/>
    <w:rsid w:val="0017446C"/>
    <w:rsid w:val="0020403F"/>
    <w:rsid w:val="002340CA"/>
    <w:rsid w:val="002E2FFC"/>
    <w:rsid w:val="00343866"/>
    <w:rsid w:val="00380784"/>
    <w:rsid w:val="00393B09"/>
    <w:rsid w:val="004279EF"/>
    <w:rsid w:val="00466520"/>
    <w:rsid w:val="00487B8D"/>
    <w:rsid w:val="005512C8"/>
    <w:rsid w:val="005E2FB6"/>
    <w:rsid w:val="006460A5"/>
    <w:rsid w:val="006B72B6"/>
    <w:rsid w:val="006D4374"/>
    <w:rsid w:val="006E170F"/>
    <w:rsid w:val="006E7DCD"/>
    <w:rsid w:val="007216BC"/>
    <w:rsid w:val="00730980"/>
    <w:rsid w:val="007A21F9"/>
    <w:rsid w:val="008A7844"/>
    <w:rsid w:val="009653EF"/>
    <w:rsid w:val="009707BC"/>
    <w:rsid w:val="00990FBF"/>
    <w:rsid w:val="00997297"/>
    <w:rsid w:val="009D5BC2"/>
    <w:rsid w:val="009F350A"/>
    <w:rsid w:val="00A214C1"/>
    <w:rsid w:val="00A46EC5"/>
    <w:rsid w:val="00A70EC8"/>
    <w:rsid w:val="00AB78AC"/>
    <w:rsid w:val="00AE5EDE"/>
    <w:rsid w:val="00B0094B"/>
    <w:rsid w:val="00B334CE"/>
    <w:rsid w:val="00B44F85"/>
    <w:rsid w:val="00B57B7D"/>
    <w:rsid w:val="00BA7780"/>
    <w:rsid w:val="00BD338B"/>
    <w:rsid w:val="00C240AE"/>
    <w:rsid w:val="00C75E7B"/>
    <w:rsid w:val="00CA3262"/>
    <w:rsid w:val="00CB5609"/>
    <w:rsid w:val="00CB7339"/>
    <w:rsid w:val="00D31719"/>
    <w:rsid w:val="00D665D4"/>
    <w:rsid w:val="00DD3464"/>
    <w:rsid w:val="00E10F84"/>
    <w:rsid w:val="00E245F4"/>
    <w:rsid w:val="00E25D89"/>
    <w:rsid w:val="00EE3649"/>
    <w:rsid w:val="00F4224F"/>
    <w:rsid w:val="00F93D63"/>
    <w:rsid w:val="00FA37CC"/>
    <w:rsid w:val="00FE100D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0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07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0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0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807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8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BD54-BD39-40A6-92BD-03330D24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HP Inc.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沈修亮</cp:lastModifiedBy>
  <cp:revision>6</cp:revision>
  <cp:lastPrinted>2022-09-24T07:03:00Z</cp:lastPrinted>
  <dcterms:created xsi:type="dcterms:W3CDTF">2022-09-24T06:55:00Z</dcterms:created>
  <dcterms:modified xsi:type="dcterms:W3CDTF">2022-09-26T08:44:00Z</dcterms:modified>
</cp:coreProperties>
</file>